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A1" w:rsidRDefault="00EA673A" w:rsidP="00EA673A">
      <w:pPr>
        <w:pStyle w:val="NoSpacing"/>
        <w:jc w:val="center"/>
      </w:pPr>
      <w:r>
        <w:t>MINUTES</w:t>
      </w:r>
    </w:p>
    <w:p w:rsidR="00EA673A" w:rsidRDefault="00EA673A" w:rsidP="00EA673A">
      <w:pPr>
        <w:pStyle w:val="NoSpacing"/>
        <w:jc w:val="center"/>
      </w:pPr>
      <w:r>
        <w:t>NEW BOSTON VILLAGE COUNCIL</w:t>
      </w:r>
    </w:p>
    <w:p w:rsidR="00EA673A" w:rsidRDefault="00EA673A" w:rsidP="00EA673A">
      <w:pPr>
        <w:pStyle w:val="NoSpacing"/>
        <w:jc w:val="center"/>
      </w:pPr>
      <w:r>
        <w:t>SPECIAL MEETING</w:t>
      </w:r>
    </w:p>
    <w:p w:rsidR="00EA673A" w:rsidRDefault="00E40101" w:rsidP="00EA673A">
      <w:pPr>
        <w:pStyle w:val="NoSpacing"/>
        <w:jc w:val="center"/>
      </w:pPr>
      <w:r>
        <w:t>JULY 1</w:t>
      </w:r>
      <w:r w:rsidR="00EA673A">
        <w:t>, 2015</w:t>
      </w:r>
    </w:p>
    <w:p w:rsidR="00EA673A" w:rsidRDefault="00EA673A" w:rsidP="00EA673A">
      <w:pPr>
        <w:pStyle w:val="NoSpacing"/>
        <w:jc w:val="center"/>
      </w:pPr>
    </w:p>
    <w:p w:rsidR="00EA673A" w:rsidRDefault="00EA673A" w:rsidP="00EA673A">
      <w:pPr>
        <w:pStyle w:val="NoSpacing"/>
      </w:pPr>
      <w:r>
        <w:tab/>
        <w:t xml:space="preserve">Special meeting of the New Boston Village Council was called to order at </w:t>
      </w:r>
      <w:r w:rsidR="00E40101">
        <w:t>12:00</w:t>
      </w:r>
      <w:r w:rsidR="00E3169A">
        <w:t xml:space="preserve"> </w:t>
      </w:r>
      <w:r w:rsidR="00E40101">
        <w:t>p</w:t>
      </w:r>
      <w:r w:rsidR="00E3169A">
        <w:t>.m.</w:t>
      </w:r>
      <w:r>
        <w:t xml:space="preserve">  William (Jr.) Williams, President Pro Tem of Council, presided over the meeting.  The roll was called with the following members of council being present:  Mr. Fetty, Mr. Payton, </w:t>
      </w:r>
      <w:r w:rsidR="00E40101">
        <w:t xml:space="preserve">Mr. Mills, </w:t>
      </w:r>
      <w:r>
        <w:t xml:space="preserve">Mr. Imes, </w:t>
      </w:r>
      <w:r w:rsidR="00E3169A">
        <w:t xml:space="preserve">and </w:t>
      </w:r>
      <w:r>
        <w:t>Mr. Patrick</w:t>
      </w:r>
      <w:r w:rsidR="00E40101">
        <w:t>.</w:t>
      </w:r>
    </w:p>
    <w:p w:rsidR="00EA673A" w:rsidRDefault="00EA673A" w:rsidP="00EA673A">
      <w:pPr>
        <w:pStyle w:val="NoSpacing"/>
      </w:pPr>
    </w:p>
    <w:p w:rsidR="00EA673A" w:rsidRDefault="00EA673A" w:rsidP="00EA673A">
      <w:pPr>
        <w:pStyle w:val="NoSpacing"/>
      </w:pPr>
      <w:r>
        <w:tab/>
        <w:t xml:space="preserve">Mr. Williams stated the meeting was held to read on ordinances regarding appropriations and </w:t>
      </w:r>
      <w:r w:rsidR="00E3169A">
        <w:t>contracts.</w:t>
      </w:r>
    </w:p>
    <w:p w:rsidR="00EA673A" w:rsidRDefault="00EA673A" w:rsidP="00EA673A">
      <w:pPr>
        <w:pStyle w:val="NoSpacing"/>
      </w:pPr>
      <w:bookmarkStart w:id="0" w:name="_GoBack"/>
      <w:bookmarkEnd w:id="0"/>
      <w:r>
        <w:t>Readings of ordinances</w:t>
      </w:r>
      <w:r w:rsidR="00E3169A">
        <w:t xml:space="preserve"> and resolutions:</w:t>
      </w:r>
    </w:p>
    <w:p w:rsidR="0003759F" w:rsidRDefault="0003759F" w:rsidP="00EA673A">
      <w:pPr>
        <w:pStyle w:val="NoSpacing"/>
      </w:pPr>
      <w:r>
        <w:t xml:space="preserve">A resolution was read authorizing acting Mayor William D. Williams to be added as an authorized signature on village bank accounts and declaring an emergency.  Mr. </w:t>
      </w:r>
      <w:r w:rsidR="00E40101">
        <w:t>Mills moved the rules requiring an ordinance or resolution of a general or permanent nature involving the expenditure of money be read on three separate dates be suspended.  Mr. Imes seconded the motion.  The roll was called.  The voting results are as follows:  ayes – 5.  Mr. Mills</w:t>
      </w:r>
      <w:r>
        <w:t xml:space="preserve"> made a motion </w:t>
      </w:r>
      <w:r w:rsidR="00E40101">
        <w:t xml:space="preserve">to adopt </w:t>
      </w:r>
      <w:r w:rsidR="00E40101" w:rsidRPr="00E40101">
        <w:rPr>
          <w:b/>
        </w:rPr>
        <w:t>Resolution No. 7-2015</w:t>
      </w:r>
      <w:r w:rsidR="00E40101">
        <w:t xml:space="preserve">.  </w:t>
      </w:r>
      <w:r>
        <w:t xml:space="preserve">Mr. </w:t>
      </w:r>
      <w:r w:rsidR="00E40101">
        <w:t>Payton</w:t>
      </w:r>
      <w:r>
        <w:t xml:space="preserve"> seconded the motion.  </w:t>
      </w:r>
      <w:r w:rsidR="00E40101">
        <w:t xml:space="preserve">The roll was called.  The voting results are as follows:  ayes – 5.  </w:t>
      </w:r>
      <w:r>
        <w:t xml:space="preserve">  </w:t>
      </w:r>
    </w:p>
    <w:p w:rsidR="00E40101" w:rsidRDefault="00E40101" w:rsidP="00EA673A">
      <w:pPr>
        <w:pStyle w:val="NoSpacing"/>
      </w:pPr>
    </w:p>
    <w:p w:rsidR="00E40101" w:rsidRDefault="00E40101" w:rsidP="00E40101">
      <w:pPr>
        <w:pStyle w:val="NoSpacing"/>
      </w:pPr>
      <w:r>
        <w:t xml:space="preserve">A resolution was read authorizing acting Mayor William D. Williams to extend the BMV/Driver exam station lease and declaring an emergency.  Mr. </w:t>
      </w:r>
      <w:r>
        <w:t>Imes moved the rules requiring an ordinance or resolution of a general or permanent nature involving the expenditure of money be read on three separate dates be suspended.  Mr. Mills seconded the motion.  The roll was called.  The voting results are as follows:  ayes – 5.  Mr. Mills</w:t>
      </w:r>
      <w:r>
        <w:t xml:space="preserve"> made a motion </w:t>
      </w:r>
      <w:r>
        <w:t xml:space="preserve">to adopt </w:t>
      </w:r>
      <w:r w:rsidRPr="004700D2">
        <w:rPr>
          <w:b/>
        </w:rPr>
        <w:t>Resolution No. 8-2015.</w:t>
      </w:r>
      <w:r>
        <w:t xml:space="preserve">  Mr. Fetty seconded the motion.  The roll was called.  The voting results are as follows:  ayes – 5.  </w:t>
      </w:r>
      <w:r>
        <w:t xml:space="preserve">  </w:t>
      </w:r>
    </w:p>
    <w:p w:rsidR="00E40101" w:rsidRDefault="00E40101" w:rsidP="00E40101">
      <w:pPr>
        <w:pStyle w:val="NoSpacing"/>
      </w:pPr>
    </w:p>
    <w:p w:rsidR="00E40101" w:rsidRDefault="00E40101" w:rsidP="00E40101">
      <w:pPr>
        <w:pStyle w:val="NoSpacing"/>
      </w:pPr>
      <w:r>
        <w:t xml:space="preserve">A resolution was read authorizing the Mayor to enter into an agreement with Patrick Consulting Group for the Village of New Boston Cobra Administration.  Mr. </w:t>
      </w:r>
      <w:r w:rsidR="004700D2">
        <w:t>Mills</w:t>
      </w:r>
      <w:r>
        <w:t xml:space="preserve"> </w:t>
      </w:r>
      <w:r w:rsidR="004700D2">
        <w:t>moved the rules requiring an ordinance or resolution of a general or permanent nature involving the expenditure of money be read on three separate dates be suspended.  Mr. Patrick</w:t>
      </w:r>
      <w:r>
        <w:t xml:space="preserve"> seconded the motion.  </w:t>
      </w:r>
      <w:r w:rsidR="004700D2">
        <w:t xml:space="preserve">The roll was called.  The voting results are as follows:  ayes – 5.  Mr. Mill made a motion to adopt </w:t>
      </w:r>
      <w:r w:rsidR="004700D2" w:rsidRPr="004700D2">
        <w:rPr>
          <w:b/>
        </w:rPr>
        <w:t>Resolution No. 9-2015</w:t>
      </w:r>
      <w:r w:rsidR="004700D2">
        <w:t xml:space="preserve">.  Mr. Patrick seconded the motion.  The roll was called.  The voting results are as follows:  ayes – 5.  </w:t>
      </w:r>
    </w:p>
    <w:p w:rsidR="00E40101" w:rsidRDefault="00E40101" w:rsidP="00EA673A">
      <w:pPr>
        <w:pStyle w:val="NoSpacing"/>
      </w:pPr>
    </w:p>
    <w:p w:rsidR="004700D2" w:rsidRDefault="00E40101" w:rsidP="00E40101">
      <w:pPr>
        <w:pStyle w:val="NoSpacing"/>
      </w:pPr>
      <w:r>
        <w:t xml:space="preserve">An ordinance was read transferring and appropriating amounts in the various funds of the village and declaring an emergency.  Mr. </w:t>
      </w:r>
      <w:r w:rsidR="004700D2">
        <w:t xml:space="preserve">Mills moved the rules requiring an ordinance or resolution of a general or permanent nature involving the expenditure of money be read on three separate dates be suspended.  Mr. Imes seconded the motion.  The roll was called.  The voting results are as follows:  ayes – 5.  </w:t>
      </w:r>
    </w:p>
    <w:p w:rsidR="00E40101" w:rsidRDefault="004700D2" w:rsidP="00E40101">
      <w:pPr>
        <w:pStyle w:val="NoSpacing"/>
      </w:pPr>
      <w:r>
        <w:t xml:space="preserve">Mr. </w:t>
      </w:r>
      <w:r w:rsidR="00D567E9">
        <w:t>Mills</w:t>
      </w:r>
      <w:r w:rsidR="00E40101">
        <w:t xml:space="preserve"> </w:t>
      </w:r>
      <w:r w:rsidR="00D567E9">
        <w:t xml:space="preserve">made a motion to adopt </w:t>
      </w:r>
      <w:r w:rsidR="00D567E9" w:rsidRPr="00D567E9">
        <w:rPr>
          <w:b/>
        </w:rPr>
        <w:t>Ordinance No. 22-2015</w:t>
      </w:r>
      <w:r w:rsidR="00D567E9">
        <w:t xml:space="preserve">.  Mr. Fetty seconded the motion.  The roll was called.  The voting results are as follows:  ayes – 5.  </w:t>
      </w:r>
      <w:r w:rsidR="00E40101">
        <w:t xml:space="preserve">   </w:t>
      </w:r>
    </w:p>
    <w:p w:rsidR="00790E67" w:rsidRDefault="00790E67" w:rsidP="00EA673A">
      <w:pPr>
        <w:pStyle w:val="NoSpacing"/>
      </w:pPr>
    </w:p>
    <w:p w:rsidR="003E48F9" w:rsidRDefault="003E48F9" w:rsidP="00EA673A">
      <w:pPr>
        <w:pStyle w:val="NoSpacing"/>
      </w:pPr>
      <w:r>
        <w:t xml:space="preserve">There being no further business, Mr. </w:t>
      </w:r>
      <w:r w:rsidR="00D567E9">
        <w:t>Mills</w:t>
      </w:r>
      <w:r>
        <w:t xml:space="preserve"> moved the meeting be adjourned at </w:t>
      </w:r>
      <w:r w:rsidR="00D567E9">
        <w:t>12:15</w:t>
      </w:r>
      <w:r>
        <w:t xml:space="preserve"> </w:t>
      </w:r>
      <w:r w:rsidR="00D567E9">
        <w:t>p</w:t>
      </w:r>
      <w:r>
        <w:t>.m.  Mr</w:t>
      </w:r>
      <w:r w:rsidR="00790E67">
        <w:t xml:space="preserve">. </w:t>
      </w:r>
      <w:r w:rsidR="00D567E9">
        <w:t>Imes</w:t>
      </w:r>
      <w:r>
        <w:t xml:space="preserve"> seconded the motion. All members concurring, Mr. Williams declared the motion carried </w:t>
      </w:r>
      <w:r w:rsidR="00D567E9">
        <w:t>5</w:t>
      </w:r>
      <w:r>
        <w:t xml:space="preserve">-0.  </w:t>
      </w:r>
    </w:p>
    <w:p w:rsidR="003E48F9" w:rsidRDefault="003E48F9" w:rsidP="00EA673A">
      <w:pPr>
        <w:pStyle w:val="NoSpacing"/>
      </w:pPr>
      <w:r>
        <w:tab/>
      </w:r>
      <w:r>
        <w:tab/>
      </w:r>
      <w:r>
        <w:tab/>
      </w:r>
      <w:r>
        <w:tab/>
      </w:r>
      <w:r>
        <w:tab/>
      </w:r>
      <w:r>
        <w:tab/>
      </w:r>
      <w:r>
        <w:tab/>
        <w:t>________________________________</w:t>
      </w:r>
    </w:p>
    <w:p w:rsidR="003E48F9" w:rsidRDefault="003E48F9" w:rsidP="00EA673A">
      <w:pPr>
        <w:pStyle w:val="NoSpacing"/>
      </w:pPr>
      <w:r>
        <w:tab/>
      </w:r>
      <w:r>
        <w:tab/>
      </w:r>
      <w:r>
        <w:tab/>
      </w:r>
      <w:r>
        <w:tab/>
      </w:r>
      <w:r>
        <w:tab/>
      </w:r>
      <w:r>
        <w:tab/>
      </w:r>
      <w:r>
        <w:tab/>
        <w:t>President Pro Tem of Council</w:t>
      </w:r>
    </w:p>
    <w:p w:rsidR="003E48F9" w:rsidRDefault="003E48F9" w:rsidP="00EA673A">
      <w:pPr>
        <w:pStyle w:val="NoSpacing"/>
      </w:pPr>
      <w:r>
        <w:t>Passed:  ________________________________, 2015</w:t>
      </w:r>
    </w:p>
    <w:p w:rsidR="003E48F9" w:rsidRDefault="003E48F9" w:rsidP="00EA673A">
      <w:pPr>
        <w:pStyle w:val="NoSpacing"/>
      </w:pPr>
    </w:p>
    <w:p w:rsidR="003E48F9" w:rsidRDefault="003E48F9" w:rsidP="00EA673A">
      <w:pPr>
        <w:pStyle w:val="NoSpacing"/>
      </w:pPr>
      <w:r>
        <w:t>Attest:  ________________________________</w:t>
      </w:r>
    </w:p>
    <w:p w:rsidR="003E48F9" w:rsidRDefault="003E48F9" w:rsidP="00EA673A">
      <w:pPr>
        <w:pStyle w:val="NoSpacing"/>
      </w:pPr>
      <w:r>
        <w:tab/>
        <w:t>Clerk of Council</w:t>
      </w:r>
    </w:p>
    <w:p w:rsidR="007A6346" w:rsidRPr="007A6346" w:rsidRDefault="007A6346" w:rsidP="00EA673A">
      <w:pPr>
        <w:pStyle w:val="NoSpacing"/>
      </w:pPr>
    </w:p>
    <w:p w:rsidR="00ED25A1" w:rsidRDefault="00ED25A1" w:rsidP="00EA673A">
      <w:pPr>
        <w:pStyle w:val="NoSpacing"/>
      </w:pPr>
    </w:p>
    <w:p w:rsidR="00EA673A" w:rsidRDefault="00EA673A" w:rsidP="00EA673A">
      <w:pPr>
        <w:pStyle w:val="NoSpacing"/>
      </w:pPr>
    </w:p>
    <w:p w:rsidR="00EA673A" w:rsidRDefault="00EA673A" w:rsidP="00EA673A">
      <w:pPr>
        <w:jc w:val="center"/>
      </w:pPr>
    </w:p>
    <w:sectPr w:rsidR="00EA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3A"/>
    <w:rsid w:val="0003759F"/>
    <w:rsid w:val="00147271"/>
    <w:rsid w:val="002125BD"/>
    <w:rsid w:val="002C3B4E"/>
    <w:rsid w:val="0032113B"/>
    <w:rsid w:val="003E48F9"/>
    <w:rsid w:val="004700D2"/>
    <w:rsid w:val="00790E67"/>
    <w:rsid w:val="007A6346"/>
    <w:rsid w:val="00882CA1"/>
    <w:rsid w:val="00D567E9"/>
    <w:rsid w:val="00E3169A"/>
    <w:rsid w:val="00E40101"/>
    <w:rsid w:val="00E76A0C"/>
    <w:rsid w:val="00EA673A"/>
    <w:rsid w:val="00E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2015-07-07T19:59:00Z</cp:lastPrinted>
  <dcterms:created xsi:type="dcterms:W3CDTF">2015-07-07T20:05:00Z</dcterms:created>
  <dcterms:modified xsi:type="dcterms:W3CDTF">2015-07-07T20:05:00Z</dcterms:modified>
</cp:coreProperties>
</file>