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CA1" w:rsidRDefault="00EA673A" w:rsidP="00EA673A">
      <w:pPr>
        <w:pStyle w:val="NoSpacing"/>
        <w:jc w:val="center"/>
      </w:pPr>
      <w:r>
        <w:t>MINUTES</w:t>
      </w:r>
    </w:p>
    <w:p w:rsidR="00EA673A" w:rsidRDefault="00EA673A" w:rsidP="00EA673A">
      <w:pPr>
        <w:pStyle w:val="NoSpacing"/>
        <w:jc w:val="center"/>
      </w:pPr>
      <w:r>
        <w:t>NEW BOSTON VILLAGE COUNCIL</w:t>
      </w:r>
    </w:p>
    <w:p w:rsidR="00EA673A" w:rsidRDefault="00EA673A" w:rsidP="00EA673A">
      <w:pPr>
        <w:pStyle w:val="NoSpacing"/>
        <w:jc w:val="center"/>
      </w:pPr>
      <w:r>
        <w:t>SPECIAL MEETING</w:t>
      </w:r>
    </w:p>
    <w:p w:rsidR="00EA673A" w:rsidRDefault="00745ED7" w:rsidP="00EA673A">
      <w:pPr>
        <w:pStyle w:val="NoSpacing"/>
        <w:jc w:val="center"/>
      </w:pPr>
      <w:r>
        <w:t>JULY 20</w:t>
      </w:r>
      <w:r w:rsidR="00EA673A">
        <w:t>, 2015</w:t>
      </w:r>
    </w:p>
    <w:p w:rsidR="00EA673A" w:rsidRDefault="00EA673A" w:rsidP="00EA673A">
      <w:pPr>
        <w:pStyle w:val="NoSpacing"/>
        <w:jc w:val="center"/>
      </w:pPr>
    </w:p>
    <w:p w:rsidR="00EA673A" w:rsidRDefault="00EA673A" w:rsidP="00EA673A">
      <w:pPr>
        <w:pStyle w:val="NoSpacing"/>
      </w:pPr>
      <w:r>
        <w:tab/>
        <w:t xml:space="preserve">Special meeting of the New Boston Village Council was called to order at </w:t>
      </w:r>
      <w:r w:rsidR="00745ED7">
        <w:t xml:space="preserve">8:10 </w:t>
      </w:r>
      <w:r w:rsidR="00E3169A">
        <w:t>a.m.</w:t>
      </w:r>
      <w:r>
        <w:t xml:space="preserve">  William </w:t>
      </w:r>
      <w:r w:rsidR="00745ED7">
        <w:t>D.</w:t>
      </w:r>
      <w:r>
        <w:t xml:space="preserve"> Williams, </w:t>
      </w:r>
      <w:r w:rsidR="00745ED7">
        <w:t>Jr. Mayor</w:t>
      </w:r>
      <w:r>
        <w:t xml:space="preserve"> presided over the meeting.  The roll was called with the following members of council being present:  Mr. Fetty, Mr. Payton, Mr. Imes, </w:t>
      </w:r>
      <w:r w:rsidR="00745ED7">
        <w:t xml:space="preserve">Mr. Mills </w:t>
      </w:r>
      <w:r w:rsidR="00E3169A">
        <w:t xml:space="preserve">and </w:t>
      </w:r>
      <w:r>
        <w:t xml:space="preserve">Mr. Patrick, </w:t>
      </w:r>
    </w:p>
    <w:p w:rsidR="00EA673A" w:rsidRDefault="00EA673A" w:rsidP="00EA673A">
      <w:pPr>
        <w:pStyle w:val="NoSpacing"/>
      </w:pPr>
    </w:p>
    <w:p w:rsidR="00EA673A" w:rsidRDefault="00EA673A" w:rsidP="00EA673A">
      <w:pPr>
        <w:pStyle w:val="NoSpacing"/>
      </w:pPr>
      <w:r>
        <w:tab/>
        <w:t xml:space="preserve">Mr. Williams stated the meeting was held to read on </w:t>
      </w:r>
      <w:r w:rsidR="00745ED7">
        <w:t>resolutions</w:t>
      </w:r>
      <w:r>
        <w:t xml:space="preserve"> regarding </w:t>
      </w:r>
      <w:r w:rsidR="00745ED7">
        <w:t xml:space="preserve">agreements </w:t>
      </w:r>
      <w:r>
        <w:t xml:space="preserve">and </w:t>
      </w:r>
      <w:r w:rsidR="00E3169A">
        <w:t>contracts.</w:t>
      </w:r>
    </w:p>
    <w:p w:rsidR="00EA673A" w:rsidRDefault="00EA673A" w:rsidP="00EA673A">
      <w:pPr>
        <w:pStyle w:val="NoSpacing"/>
      </w:pPr>
    </w:p>
    <w:p w:rsidR="00EA673A" w:rsidRDefault="00EA673A" w:rsidP="00EA673A">
      <w:pPr>
        <w:pStyle w:val="NoSpacing"/>
      </w:pPr>
      <w:r>
        <w:t xml:space="preserve">Readings of </w:t>
      </w:r>
      <w:r w:rsidR="00E3169A">
        <w:t>resolutions:</w:t>
      </w:r>
    </w:p>
    <w:p w:rsidR="00745ED7" w:rsidRDefault="00745ED7" w:rsidP="00EA673A">
      <w:pPr>
        <w:pStyle w:val="NoSpacing"/>
      </w:pPr>
    </w:p>
    <w:p w:rsidR="00745ED7" w:rsidRDefault="00745ED7" w:rsidP="00EA673A">
      <w:pPr>
        <w:pStyle w:val="NoSpacing"/>
      </w:pPr>
      <w:r>
        <w:t xml:space="preserve">Mr. Williams explained the first resolution was to change the amount of lease agreement with the BMV to $1,200 per month instead of $1,400 per BMV agreement.  </w:t>
      </w:r>
    </w:p>
    <w:p w:rsidR="00EA673A" w:rsidRDefault="00EA673A" w:rsidP="00EA673A">
      <w:pPr>
        <w:pStyle w:val="NoSpacing"/>
      </w:pPr>
    </w:p>
    <w:p w:rsidR="007A6346" w:rsidRDefault="00745ED7" w:rsidP="00EA673A">
      <w:pPr>
        <w:pStyle w:val="NoSpacing"/>
      </w:pPr>
      <w:r>
        <w:t>A resolution was read amending Resolution No. 10-2015</w:t>
      </w:r>
      <w:r w:rsidR="0003759F">
        <w:t xml:space="preserve"> declaring an emergency.  Mr. Fetty </w:t>
      </w:r>
      <w:r>
        <w:t xml:space="preserve">moved the rules requiring an ordinance or resolution of a general or permanent nature involving the expenditure of money be read on three separate dates be suspended.  Mr. Patrick seconded the </w:t>
      </w:r>
      <w:r w:rsidR="0003759F">
        <w:t>motion</w:t>
      </w:r>
      <w:r>
        <w:t xml:space="preserve">.  The roll was called.  The voting results are as follows:  ayes – 5.  Mr. Mills made a motion to adopt </w:t>
      </w:r>
      <w:r w:rsidRPr="00745ED7">
        <w:rPr>
          <w:b/>
        </w:rPr>
        <w:t>Resolution No. 10-2015</w:t>
      </w:r>
      <w:r>
        <w:t xml:space="preserve">.  Mr. Patrick </w:t>
      </w:r>
      <w:r w:rsidR="0003759F">
        <w:t xml:space="preserve">seconded the motion.  </w:t>
      </w:r>
      <w:r>
        <w:t xml:space="preserve">The roll was called.  The voting results are as follows:  ayes – 5.  </w:t>
      </w:r>
    </w:p>
    <w:p w:rsidR="0003759F" w:rsidRDefault="0003759F" w:rsidP="00EA673A">
      <w:pPr>
        <w:pStyle w:val="NoSpacing"/>
      </w:pPr>
    </w:p>
    <w:p w:rsidR="0003759F" w:rsidRDefault="0003759F" w:rsidP="00EA673A">
      <w:pPr>
        <w:pStyle w:val="NoSpacing"/>
      </w:pPr>
      <w:r>
        <w:t xml:space="preserve">A resolution </w:t>
      </w:r>
      <w:r w:rsidR="00745ED7">
        <w:t>was read authorizing participation and ratifying prior participation of the Village of New Boston, Scioto</w:t>
      </w:r>
      <w:r w:rsidR="0025171D">
        <w:t xml:space="preserve"> County, Ohio, with the Department of the Army, Corps of Engineers, for the design and construction of the Village of New </w:t>
      </w:r>
      <w:proofErr w:type="spellStart"/>
      <w:r w:rsidR="0025171D">
        <w:t>Bosto</w:t>
      </w:r>
      <w:proofErr w:type="spellEnd"/>
      <w:r w:rsidR="0025171D">
        <w:t xml:space="preserve"> Combined Sewer System Improvements – Phase 3 project, and authorizing the Village Administrator of the Village of New Boston, and other appropriate village officials, to act for and on behalf of the Village of New Boston, in executing, accepting or otherwise approving all documents, agreements, instruments, or other necessary papers required by the Department of the Army to implement said participation in the project.  </w:t>
      </w:r>
      <w:r>
        <w:t xml:space="preserve">Mr. Payton made a motion </w:t>
      </w:r>
      <w:r w:rsidR="0025171D">
        <w:t>to amend the resolution to read “and declaring an emergency” and moved the rules requiring an ordinance or resolution of a general or permanent nature involving the expenditure of money be read on three separate dates be suspended.  Mr. Imes</w:t>
      </w:r>
      <w:r>
        <w:t xml:space="preserve"> seconded the motion.  </w:t>
      </w:r>
      <w:r w:rsidR="0025171D">
        <w:t xml:space="preserve">The roll was called.  The voting results are as follows:  ayes – 5.  Mr. Payton made a motion to adopt </w:t>
      </w:r>
      <w:r w:rsidR="0025171D" w:rsidRPr="00452863">
        <w:rPr>
          <w:b/>
        </w:rPr>
        <w:t>Resolution No. 11-2015</w:t>
      </w:r>
      <w:r w:rsidR="0025171D">
        <w:t xml:space="preserve">.  Mr. Mills seconded the motion.  The roll was called.  The voting results are as follows:  ayes – 5.  </w:t>
      </w:r>
    </w:p>
    <w:p w:rsidR="00790E67" w:rsidRDefault="00790E67" w:rsidP="00EA673A">
      <w:pPr>
        <w:pStyle w:val="NoSpacing"/>
      </w:pPr>
    </w:p>
    <w:p w:rsidR="00790E67" w:rsidRDefault="0025171D" w:rsidP="00EA673A">
      <w:pPr>
        <w:pStyle w:val="NoSpacing"/>
      </w:pPr>
      <w:r>
        <w:t xml:space="preserve">Mr. Fetty made a motion to go into executive session at 8:20 a.m. for personnel matters.  Mr. Payton seconded the motion.  The roll was called.  The voting results are as follows:  ayes – 5.  </w:t>
      </w:r>
    </w:p>
    <w:p w:rsidR="0025171D" w:rsidRDefault="0025171D" w:rsidP="00EA673A">
      <w:pPr>
        <w:pStyle w:val="NoSpacing"/>
      </w:pPr>
    </w:p>
    <w:p w:rsidR="004C2C55" w:rsidRDefault="00B240E1" w:rsidP="00EA673A">
      <w:pPr>
        <w:pStyle w:val="NoSpacing"/>
      </w:pPr>
      <w:r>
        <w:t xml:space="preserve">Regular session was called back to order at 8:45 a.m.  All member of council from first regular </w:t>
      </w:r>
      <w:r w:rsidR="004C2C55">
        <w:t xml:space="preserve">meeting </w:t>
      </w:r>
      <w:r>
        <w:t>was</w:t>
      </w:r>
      <w:r w:rsidR="004C2C55">
        <w:t xml:space="preserve"> in attendance.  </w:t>
      </w:r>
    </w:p>
    <w:p w:rsidR="004C2C55" w:rsidRDefault="004C2C55" w:rsidP="00EA673A">
      <w:pPr>
        <w:pStyle w:val="NoSpacing"/>
      </w:pPr>
    </w:p>
    <w:p w:rsidR="0025171D" w:rsidRDefault="004C2C55" w:rsidP="00EA673A">
      <w:pPr>
        <w:pStyle w:val="NoSpacing"/>
      </w:pPr>
      <w:r>
        <w:t xml:space="preserve">A resolution was read authorizing Mayor William D. Williams and Sergeant Joshua Carver to execute </w:t>
      </w:r>
      <w:r w:rsidR="00452863">
        <w:t>a settlement agreement and declaring an emergency.  Mr. Mill moved the rules requiring</w:t>
      </w:r>
      <w:r w:rsidR="00B240E1">
        <w:t xml:space="preserve"> </w:t>
      </w:r>
      <w:r w:rsidR="00452863">
        <w:t xml:space="preserve">an ordinance or resolution of a general or permanent nature involving the expenditure of money be read on three separate dates be suspended.  Mr. Patrick seconded the motion.  The roll was called.  The voting results are as follows:  ayes – 5.  Mr. Mills made a motion to adopt </w:t>
      </w:r>
      <w:bookmarkStart w:id="0" w:name="_GoBack"/>
      <w:r w:rsidR="00452863" w:rsidRPr="00452863">
        <w:rPr>
          <w:b/>
        </w:rPr>
        <w:t>Resolution No. 12-2015</w:t>
      </w:r>
      <w:bookmarkEnd w:id="0"/>
      <w:r w:rsidR="00452863">
        <w:t xml:space="preserve">.  Mr. Imes seconded the motion.  The roll was called.  The voting results are as follows:  ayes – 5.  </w:t>
      </w:r>
    </w:p>
    <w:p w:rsidR="0003759F" w:rsidRDefault="0003759F" w:rsidP="00EA673A">
      <w:pPr>
        <w:pStyle w:val="NoSpacing"/>
      </w:pPr>
    </w:p>
    <w:p w:rsidR="0003759F" w:rsidRDefault="0003759F" w:rsidP="00EA673A">
      <w:pPr>
        <w:pStyle w:val="NoSpacing"/>
      </w:pPr>
    </w:p>
    <w:p w:rsidR="003E48F9" w:rsidRDefault="003E48F9" w:rsidP="00EA673A">
      <w:pPr>
        <w:pStyle w:val="NoSpacing"/>
      </w:pPr>
      <w:r>
        <w:t xml:space="preserve">There being no further business, Mr. </w:t>
      </w:r>
      <w:r w:rsidR="00790E67">
        <w:t>Imes</w:t>
      </w:r>
      <w:r>
        <w:t xml:space="preserve"> moved the meeting be adjourned at </w:t>
      </w:r>
      <w:r w:rsidR="00452863">
        <w:t>8:47</w:t>
      </w:r>
      <w:r>
        <w:t xml:space="preserve"> </w:t>
      </w:r>
      <w:r w:rsidR="00790E67">
        <w:t>a</w:t>
      </w:r>
      <w:r>
        <w:t>.m.  Mr</w:t>
      </w:r>
      <w:r w:rsidR="00790E67">
        <w:t xml:space="preserve">. </w:t>
      </w:r>
      <w:r w:rsidR="00452863">
        <w:t>Imes</w:t>
      </w:r>
      <w:r>
        <w:t xml:space="preserve"> seconded the motion. All members concurring, Mr. Williams declared the motion carried </w:t>
      </w:r>
      <w:r w:rsidR="00452863">
        <w:t>5</w:t>
      </w:r>
      <w:r>
        <w:t xml:space="preserve">-0.  </w:t>
      </w:r>
    </w:p>
    <w:p w:rsidR="003E48F9" w:rsidRDefault="003E48F9" w:rsidP="00EA673A">
      <w:pPr>
        <w:pStyle w:val="NoSpacing"/>
      </w:pPr>
    </w:p>
    <w:p w:rsidR="003E48F9" w:rsidRDefault="003E48F9" w:rsidP="00EA673A">
      <w:pPr>
        <w:pStyle w:val="NoSpacing"/>
      </w:pPr>
      <w:r>
        <w:tab/>
      </w:r>
      <w:r>
        <w:tab/>
      </w:r>
      <w:r>
        <w:tab/>
      </w:r>
      <w:r>
        <w:tab/>
      </w:r>
      <w:r>
        <w:tab/>
      </w:r>
      <w:r>
        <w:tab/>
      </w:r>
      <w:r>
        <w:tab/>
      </w:r>
      <w:r>
        <w:tab/>
        <w:t>________________________________</w:t>
      </w:r>
    </w:p>
    <w:p w:rsidR="003E48F9" w:rsidRDefault="003E48F9" w:rsidP="00EA673A">
      <w:pPr>
        <w:pStyle w:val="NoSpacing"/>
      </w:pPr>
      <w:r>
        <w:tab/>
      </w:r>
      <w:r>
        <w:tab/>
      </w:r>
      <w:r>
        <w:tab/>
      </w:r>
      <w:r>
        <w:tab/>
      </w:r>
      <w:r>
        <w:tab/>
      </w:r>
      <w:r>
        <w:tab/>
      </w:r>
      <w:r>
        <w:tab/>
      </w:r>
      <w:r>
        <w:tab/>
        <w:t>President Pro Tem of Council</w:t>
      </w:r>
    </w:p>
    <w:p w:rsidR="003E48F9" w:rsidRDefault="003E48F9" w:rsidP="00EA673A">
      <w:pPr>
        <w:pStyle w:val="NoSpacing"/>
      </w:pPr>
      <w:r>
        <w:t>Passed:  ________________________________, 2015</w:t>
      </w:r>
    </w:p>
    <w:p w:rsidR="003E48F9" w:rsidRDefault="003E48F9" w:rsidP="00EA673A">
      <w:pPr>
        <w:pStyle w:val="NoSpacing"/>
      </w:pPr>
    </w:p>
    <w:p w:rsidR="003E48F9" w:rsidRDefault="003E48F9" w:rsidP="00EA673A">
      <w:pPr>
        <w:pStyle w:val="NoSpacing"/>
      </w:pPr>
      <w:r>
        <w:t>Attest:  ________________________________</w:t>
      </w:r>
    </w:p>
    <w:p w:rsidR="003E48F9" w:rsidRDefault="003E48F9" w:rsidP="00EA673A">
      <w:pPr>
        <w:pStyle w:val="NoSpacing"/>
      </w:pPr>
      <w:r>
        <w:tab/>
        <w:t>Clerk of Council</w:t>
      </w:r>
    </w:p>
    <w:p w:rsidR="007A6346" w:rsidRPr="007A6346" w:rsidRDefault="007A6346" w:rsidP="00EA673A">
      <w:pPr>
        <w:pStyle w:val="NoSpacing"/>
      </w:pPr>
    </w:p>
    <w:p w:rsidR="00ED25A1" w:rsidRDefault="00ED25A1" w:rsidP="00EA673A">
      <w:pPr>
        <w:pStyle w:val="NoSpacing"/>
      </w:pPr>
    </w:p>
    <w:p w:rsidR="00EA673A" w:rsidRDefault="00EA673A" w:rsidP="00EA673A">
      <w:pPr>
        <w:pStyle w:val="NoSpacing"/>
      </w:pPr>
    </w:p>
    <w:p w:rsidR="00EA673A" w:rsidRDefault="00EA673A" w:rsidP="00EA673A">
      <w:pPr>
        <w:jc w:val="center"/>
      </w:pPr>
    </w:p>
    <w:sectPr w:rsidR="00EA6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73A"/>
    <w:rsid w:val="0003759F"/>
    <w:rsid w:val="00147271"/>
    <w:rsid w:val="0025171D"/>
    <w:rsid w:val="002C3B4E"/>
    <w:rsid w:val="0032113B"/>
    <w:rsid w:val="003E48F9"/>
    <w:rsid w:val="00452863"/>
    <w:rsid w:val="004C2C55"/>
    <w:rsid w:val="00745ED7"/>
    <w:rsid w:val="00790E67"/>
    <w:rsid w:val="007A6346"/>
    <w:rsid w:val="00882CA1"/>
    <w:rsid w:val="00B240E1"/>
    <w:rsid w:val="00E3169A"/>
    <w:rsid w:val="00E76A0C"/>
    <w:rsid w:val="00EA673A"/>
    <w:rsid w:val="00ED2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673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67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3</cp:revision>
  <cp:lastPrinted>2015-07-21T18:11:00Z</cp:lastPrinted>
  <dcterms:created xsi:type="dcterms:W3CDTF">2015-07-21T17:48:00Z</dcterms:created>
  <dcterms:modified xsi:type="dcterms:W3CDTF">2015-07-21T18:11:00Z</dcterms:modified>
</cp:coreProperties>
</file>